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C" w:rsidRPr="00D31FA5" w:rsidRDefault="00CF21CC" w:rsidP="00D31F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31FA5">
        <w:rPr>
          <w:rFonts w:ascii="Times New Roman" w:eastAsia="Times New Roman" w:hAnsi="Times New Roman" w:cs="Times New Roman"/>
          <w:b/>
          <w:bCs/>
          <w:color w:val="4F6228" w:themeColor="accent3" w:themeShade="80"/>
          <w:spacing w:val="-15"/>
          <w:w w:val="108"/>
          <w:sz w:val="24"/>
          <w:szCs w:val="24"/>
        </w:rPr>
        <w:t xml:space="preserve">РЕКОМЕНДАЦИИ ПО ПОВЫШЕНИЮ УРОВНЯ </w:t>
      </w:r>
      <w:r w:rsidRPr="00D31FA5">
        <w:rPr>
          <w:rFonts w:ascii="Times New Roman" w:eastAsia="Times New Roman" w:hAnsi="Times New Roman" w:cs="Times New Roman"/>
          <w:b/>
          <w:bCs/>
          <w:color w:val="4F6228" w:themeColor="accent3" w:themeShade="80"/>
          <w:spacing w:val="-13"/>
          <w:w w:val="108"/>
          <w:sz w:val="24"/>
          <w:szCs w:val="24"/>
        </w:rPr>
        <w:t>ГОТОВНОСТИ К ШКОЛЕ</w:t>
      </w:r>
      <w:r w:rsidR="00D31FA5" w:rsidRPr="00D31FA5">
        <w:t xml:space="preserve"> </w:t>
      </w:r>
      <w:r w:rsidR="00D31FA5">
        <w:rPr>
          <w:noProof/>
        </w:rPr>
        <w:drawing>
          <wp:inline distT="0" distB="0" distL="0" distR="0">
            <wp:extent cx="2762570" cy="1521439"/>
            <wp:effectExtent l="19050" t="0" r="0" b="0"/>
            <wp:docPr id="4" name="Рисунок 4" descr="https://im2-tub-ru.yandex.net/i?id=b224e13cd7b47880ab85fc92fd3502c5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b224e13cd7b47880ab85fc92fd3502c5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35" cy="15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6"/>
          <w:szCs w:val="26"/>
        </w:rPr>
        <w:t xml:space="preserve">Кто должен осуществлять подготовку ребенка к школе? </w:t>
      </w:r>
      <w:r w:rsidRPr="00D31FA5">
        <w:rPr>
          <w:rFonts w:ascii="Times New Roman" w:eastAsia="Times New Roman" w:hAnsi="Times New Roman" w:cs="Times New Roman"/>
          <w:b/>
          <w:bCs/>
          <w:color w:val="000000"/>
          <w:spacing w:val="10"/>
          <w:w w:val="108"/>
          <w:sz w:val="26"/>
          <w:szCs w:val="26"/>
        </w:rPr>
        <w:t xml:space="preserve">Психологам часто приходится слышать вопрос: 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108"/>
          <w:sz w:val="26"/>
          <w:szCs w:val="26"/>
        </w:rPr>
        <w:t xml:space="preserve">кто же 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14"/>
          <w:sz w:val="26"/>
          <w:szCs w:val="26"/>
        </w:rPr>
        <w:t>должен осуществлять подготовку ребёнка к школьному обу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114"/>
          <w:sz w:val="26"/>
          <w:szCs w:val="26"/>
        </w:rPr>
        <w:t xml:space="preserve">чению, кто отвечает за успешное обучение в начальных 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14"/>
          <w:sz w:val="26"/>
          <w:szCs w:val="26"/>
        </w:rPr>
        <w:t xml:space="preserve">классах </w:t>
      </w:r>
      <w:r w:rsidRPr="00D31FA5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6"/>
          <w:szCs w:val="26"/>
        </w:rPr>
        <w:t xml:space="preserve">- 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14"/>
          <w:sz w:val="26"/>
          <w:szCs w:val="26"/>
        </w:rPr>
        <w:t xml:space="preserve">родители, воспитатели детского сада и учителя, </w:t>
      </w:r>
      <w:r w:rsidRPr="00D31F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14"/>
          <w:sz w:val="26"/>
          <w:szCs w:val="26"/>
        </w:rPr>
        <w:t>школа?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t>Родители дошкольников, посещающих детские сады, часто рассчитывают на то, что дети будут подготовлены к школе си</w:t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softHyphen/>
        <w:t>лами воспитателей.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t>Действительно, специально организованные занятия помо</w:t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t xml:space="preserve">гают детям подготовиться к школе, но без помощи родителей 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такая подготовка не будет качественной.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-3"/>
          <w:w w:val="114"/>
          <w:sz w:val="26"/>
          <w:szCs w:val="26"/>
        </w:rPr>
        <w:t>Опыт показывает, что никакое самое хорошее детское учре</w:t>
      </w:r>
      <w:r w:rsidRPr="00D31FA5">
        <w:rPr>
          <w:rFonts w:ascii="Times New Roman" w:eastAsia="Times New Roman" w:hAnsi="Times New Roman" w:cs="Times New Roman"/>
          <w:color w:val="000000"/>
          <w:spacing w:val="-3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</w:rPr>
        <w:t xml:space="preserve">ждение - ни детский сад, ни начальная школа - </w:t>
      </w:r>
      <w:r w:rsidRPr="00D31FA5">
        <w:rPr>
          <w:rFonts w:ascii="Times New Roman" w:eastAsia="Times New Roman" w:hAnsi="Times New Roman" w:cs="Times New Roman"/>
          <w:i/>
          <w:color w:val="000000"/>
          <w:spacing w:val="2"/>
          <w:w w:val="114"/>
          <w:sz w:val="26"/>
          <w:szCs w:val="26"/>
        </w:rPr>
        <w:t>не могут полно</w:t>
      </w:r>
      <w:r w:rsidRPr="00D31FA5">
        <w:rPr>
          <w:rFonts w:ascii="Times New Roman" w:eastAsia="Times New Roman" w:hAnsi="Times New Roman" w:cs="Times New Roman"/>
          <w:i/>
          <w:color w:val="000000"/>
          <w:spacing w:val="2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i/>
          <w:color w:val="000000"/>
          <w:spacing w:val="-2"/>
          <w:w w:val="114"/>
          <w:sz w:val="26"/>
          <w:szCs w:val="26"/>
        </w:rPr>
        <w:t>стью заменить семью, семейное воспитание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. В дошкольном уч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softHyphen/>
        <w:t>реждении детям прививают многие полезные навыки, учат ри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2"/>
          <w:w w:val="114"/>
          <w:sz w:val="26"/>
          <w:szCs w:val="26"/>
        </w:rPr>
        <w:t xml:space="preserve">сованию, счёту, письму и чтению. Но если занятиями ребёнка </w:t>
      </w:r>
      <w:r w:rsidRPr="00D31FA5">
        <w:rPr>
          <w:rFonts w:ascii="Times New Roman" w:eastAsia="Times New Roman" w:hAnsi="Times New Roman" w:cs="Times New Roman"/>
          <w:color w:val="000000"/>
          <w:spacing w:val="4"/>
          <w:w w:val="114"/>
          <w:sz w:val="26"/>
          <w:szCs w:val="26"/>
        </w:rPr>
        <w:t xml:space="preserve">не интересуются в семье, не придают им должного значения, 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не поощряют усердия и прилежания, ребёнок тоже начинает от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t>носиться к ним пренебрежительно, не стремится работать луч</w:t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t xml:space="preserve">ше, исправлять свои ошибки, преодолевать трудности в работе. </w:t>
      </w:r>
      <w:r w:rsidRPr="00D31FA5">
        <w:rPr>
          <w:rFonts w:ascii="Times New Roman" w:eastAsia="Times New Roman" w:hAnsi="Times New Roman" w:cs="Times New Roman"/>
          <w:color w:val="000000"/>
          <w:spacing w:val="-3"/>
          <w:w w:val="114"/>
          <w:sz w:val="26"/>
          <w:szCs w:val="26"/>
        </w:rPr>
        <w:t xml:space="preserve">Некоторых детей такое невнимание родителей глубоко обижает, </w:t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t xml:space="preserve">они перестают быть искренними и откровенными. Наоборот, 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интерес родителей к делам дошкольника и первоклассника при</w:t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10"/>
          <w:w w:val="114"/>
          <w:sz w:val="26"/>
          <w:szCs w:val="26"/>
        </w:rPr>
        <w:t xml:space="preserve">даёт особое значение всем достижениям ребёнка. Помощь </w:t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t>в преодолении трудностей, возникающих при выполнении лю</w:t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-3"/>
          <w:w w:val="114"/>
          <w:sz w:val="26"/>
          <w:szCs w:val="26"/>
        </w:rPr>
        <w:t>бого рода занятий, принимается всегда с благодарностью и спо</w:t>
      </w:r>
      <w:r w:rsidRPr="00D31FA5">
        <w:rPr>
          <w:rFonts w:ascii="Times New Roman" w:eastAsia="Times New Roman" w:hAnsi="Times New Roman" w:cs="Times New Roman"/>
          <w:color w:val="000000"/>
          <w:spacing w:val="-3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собствует близости родителей и детей.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i/>
          <w:iCs/>
          <w:color w:val="000000"/>
          <w:spacing w:val="-1"/>
          <w:w w:val="114"/>
          <w:sz w:val="26"/>
          <w:szCs w:val="26"/>
        </w:rPr>
        <w:t>Правила создания позитивной обстановки в обучении:</w:t>
      </w:r>
    </w:p>
    <w:p w:rsidR="00CF21CC" w:rsidRPr="00D31FA5" w:rsidRDefault="00CF21CC" w:rsidP="00CF21C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7"/>
          <w:w w:val="114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5"/>
          <w:w w:val="114"/>
          <w:sz w:val="26"/>
          <w:szCs w:val="26"/>
        </w:rPr>
        <w:t>Дошкольник учится в игре, где активно и равноправно</w:t>
      </w:r>
      <w:r w:rsidRPr="00D31FA5">
        <w:rPr>
          <w:rFonts w:ascii="Times New Roman" w:eastAsia="Times New Roman" w:hAnsi="Times New Roman" w:cs="Times New Roman"/>
          <w:color w:val="000000"/>
          <w:spacing w:val="5"/>
          <w:w w:val="114"/>
          <w:sz w:val="26"/>
          <w:szCs w:val="26"/>
        </w:rPr>
        <w:br/>
      </w:r>
      <w:r w:rsidRPr="00D31FA5">
        <w:rPr>
          <w:rFonts w:ascii="Times New Roman" w:eastAsia="Times New Roman" w:hAnsi="Times New Roman" w:cs="Times New Roman"/>
          <w:color w:val="000000"/>
          <w:spacing w:val="-2"/>
          <w:w w:val="114"/>
          <w:sz w:val="26"/>
          <w:szCs w:val="26"/>
        </w:rPr>
        <w:t>участвуют родители.</w:t>
      </w:r>
    </w:p>
    <w:p w:rsidR="00CF21CC" w:rsidRPr="00D31FA5" w:rsidRDefault="00CF21CC" w:rsidP="00CF21C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14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t>Обучение требует систематичности: 10-15 минут каждый</w:t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br/>
      </w:r>
      <w:r w:rsidRPr="00D31FA5">
        <w:rPr>
          <w:rFonts w:ascii="Times New Roman" w:eastAsia="Times New Roman" w:hAnsi="Times New Roman" w:cs="Times New Roman"/>
          <w:color w:val="000000"/>
          <w:spacing w:val="-1"/>
          <w:w w:val="114"/>
          <w:sz w:val="26"/>
          <w:szCs w:val="26"/>
        </w:rPr>
        <w:t>день дадут больший результат, чем час-два в выходные дни.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1"/>
          <w:w w:val="114"/>
          <w:sz w:val="26"/>
          <w:szCs w:val="26"/>
        </w:rPr>
        <w:lastRenderedPageBreak/>
        <w:t>Необходимо учитывать принцип «от простого к сложно</w:t>
      </w:r>
      <w:r w:rsidRPr="00D31FA5">
        <w:rPr>
          <w:rFonts w:ascii="Times New Roman" w:eastAsia="Times New Roman" w:hAnsi="Times New Roman" w:cs="Times New Roman"/>
          <w:color w:val="000000"/>
          <w:spacing w:val="1"/>
          <w:w w:val="11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w w:val="114"/>
          <w:sz w:val="26"/>
          <w:szCs w:val="26"/>
        </w:rPr>
        <w:t xml:space="preserve">му», то есть нельзя сразу научить ребёнка всему, что вы знаете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 умеете, каждый новый элемент добавляется постепенно, когда предыдущие знания, умения уже усвоены. Если ребёнок отвеча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ет неуверенно, то вернитесь к простым заданиям, играм, изме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няя их содержание, но оставляя цель. Например: учите распо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  <w:t xml:space="preserve">знавать и называть цвета. Когда один цвет усвоен, добавляется новый, а прежний </w:t>
      </w:r>
      <w:r w:rsidRPr="00D31FA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закрепляется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 игре «Чего не стало?».</w:t>
      </w:r>
    </w:p>
    <w:p w:rsidR="00CF21CC" w:rsidRPr="00D31FA5" w:rsidRDefault="007A6033" w:rsidP="00CF21C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pacing w:val="11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518795</wp:posOffset>
            </wp:positionV>
            <wp:extent cx="2654935" cy="1655445"/>
            <wp:effectExtent l="38100" t="19050" r="31115" b="230505"/>
            <wp:wrapTight wrapText="bothSides">
              <wp:wrapPolygon edited="0">
                <wp:start x="9454" y="-249"/>
                <wp:lineTo x="7284" y="0"/>
                <wp:lineTo x="2015" y="2734"/>
                <wp:lineTo x="2015" y="3728"/>
                <wp:lineTo x="0" y="7705"/>
                <wp:lineTo x="-310" y="11682"/>
                <wp:lineTo x="465" y="15659"/>
                <wp:lineTo x="620" y="16157"/>
                <wp:lineTo x="3410" y="19636"/>
                <wp:lineTo x="5580" y="23613"/>
                <wp:lineTo x="5890" y="24608"/>
                <wp:lineTo x="6664" y="24608"/>
                <wp:lineTo x="6819" y="24608"/>
                <wp:lineTo x="7904" y="23613"/>
                <wp:lineTo x="9299" y="23613"/>
                <wp:lineTo x="17823" y="20133"/>
                <wp:lineTo x="17823" y="19636"/>
                <wp:lineTo x="18133" y="19636"/>
                <wp:lineTo x="20923" y="15908"/>
                <wp:lineTo x="20923" y="15659"/>
                <wp:lineTo x="21078" y="15659"/>
                <wp:lineTo x="21853" y="12180"/>
                <wp:lineTo x="21853" y="9694"/>
                <wp:lineTo x="21543" y="7705"/>
                <wp:lineTo x="21698" y="7705"/>
                <wp:lineTo x="20303" y="4971"/>
                <wp:lineTo x="19528" y="3728"/>
                <wp:lineTo x="19683" y="2734"/>
                <wp:lineTo x="14259" y="0"/>
                <wp:lineTo x="12089" y="-249"/>
                <wp:lineTo x="9454" y="-249"/>
              </wp:wrapPolygon>
            </wp:wrapTight>
            <wp:docPr id="2" name="Рисунок 1" descr="Смотреть картинки - Смотре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картинки - Смотре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11" t="3902" r="2857" b="1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55445"/>
                    </a:xfrm>
                    <a:prstGeom prst="wedgeEllipseCallou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CC" w:rsidRPr="00D31FA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Не забывайте </w:t>
      </w:r>
      <w:r w:rsidR="00CF21CC" w:rsidRPr="00D31FA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оценивать успехи, </w:t>
      </w:r>
      <w:r w:rsidR="00CF21CC" w:rsidRPr="00D31FA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а при неудачах </w:t>
      </w:r>
      <w:r w:rsidR="00CF21CC" w:rsidRPr="00D31FA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одоб</w:t>
      </w:r>
      <w:r w:rsidR="00CF21CC" w:rsidRPr="00D31FA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softHyphen/>
      </w:r>
      <w:r w:rsidR="00CF21CC" w:rsidRPr="00D31FA5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ряйте действия </w:t>
      </w:r>
      <w:r w:rsidR="00CF21CC"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ребёнка словами: «Если бы ты сделал так (по</w:t>
      </w:r>
      <w:r w:rsidR="00CF21CC"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="00CF21CC"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каз, объяснение), то было бы </w:t>
      </w:r>
      <w:r w:rsidR="00CF21CC" w:rsidRPr="00D31FA5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ещё лучше».</w:t>
      </w:r>
    </w:p>
    <w:p w:rsidR="00CF21CC" w:rsidRPr="00D31FA5" w:rsidRDefault="00CF21CC" w:rsidP="00CF21C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Старайтесь не создавать у ребёнка впечатления, что заня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тия и игры с ним являются смыслом вашей жизни, поэтому иг</w:t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райте с малышом, например, во время приготовления ужина</w:t>
      </w:r>
      <w:r w:rsidR="007A603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31FA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на кухне («Чего не </w:t>
      </w:r>
      <w:r w:rsidR="007A603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стало?», «Что изменилось?»), по </w:t>
      </w:r>
      <w:r w:rsidRPr="00D31FA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дороге</w:t>
      </w:r>
      <w:r w:rsidR="007A603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 детский сад, в машине, в автобусе («Слова-города» и др.).</w:t>
      </w:r>
      <w:r w:rsidR="00D31FA5" w:rsidRPr="00D31FA5">
        <w:rPr>
          <w:noProof/>
        </w:rPr>
        <w:t xml:space="preserve"> </w:t>
      </w:r>
    </w:p>
    <w:p w:rsidR="00CF21CC" w:rsidRPr="00D31FA5" w:rsidRDefault="00CF21CC" w:rsidP="00CF21C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Дети эмоционально отзывчивы, поэтому если взрослому</w:t>
      </w:r>
      <w:r w:rsidRPr="00D31FA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не хочется играть в какую-то игру или он плохо себя чувствует,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то лучше отложить занятие. С плохим настроением, через силу</w:t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br/>
        <w:t>не играйте с ребёнком. Пользы это не принесёт. Игровое обще</w:t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ние должно быть </w:t>
      </w:r>
      <w:r w:rsidRPr="00D31FA5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интересным и для ребенка, и для взрослого.</w:t>
      </w:r>
      <w:r w:rsidR="007A6033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 этом случае создаётся положительная атмосфера для усвоения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 развития.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Не опережающее изучение программы 1 класса, а всесторон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нее развитие ребёнка должно стать содержанием умственной под</w:t>
      </w:r>
      <w:r w:rsidRPr="00D31F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готовки будущих первоклассников. Постарайтесь создать в се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мье атмосферу радостного ожидания первого школьного дня.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Можно смело сказать: первостепенную роль в готовности </w:t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ребёнка к обучению играет запас знаний, который он с помо</w:t>
      </w:r>
      <w:r w:rsidRPr="00D31FA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взрослых и самостоятельно приобрёл за первые 6-7 лет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своей жизни.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Каждому первокласснику необходимы знания о жизни стра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ны, о родном городе, о труде взрослых членов семьи, о природе 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родного края. В процессе приобретения этих знаний и формиру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ется столь необходимая первокласснику интеллектуальная ак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тивность, рождается радость познания.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Развивайте наблюдательность. Наблюдения обогащают ре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  <w:t>бёнка верными, яркими образами окружающей действительно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  <w:t>сти, служат основой формирования представлений и понятий. Наблюдение является основой мышления школьников. В про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цессе наблюдения и отчёта о наблюдениях развивается речь детей.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lastRenderedPageBreak/>
        <w:t>Как организовать подготовку ребенка к школе?</w:t>
      </w:r>
    </w:p>
    <w:p w:rsidR="00CF21CC" w:rsidRPr="00D31FA5" w:rsidRDefault="00CF21CC" w:rsidP="00CF2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Подготовку к школе нужно организовать как непродолжи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тельные приятные для ребёнка занятия.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Разнообразные игры, рисование, лепка, конструирование, </w:t>
      </w:r>
      <w:r w:rsidRPr="00D31FA5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прослушивание и пересказ, проигрывание сказок, пение - всё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это прекрасная подготовка к школе. Можно вводить непродол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Никогда не ругайте ребёнка во время занятий. Если у ре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бёнка что-то не получается или он чего-то не понимает, по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ставьте задачу, решая которую, ребёнок усвоит материал. Ис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кусство и трудность для взрослого - не словами объяснять ре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бёнку материал, а придумывать такие задания, выполняя кото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  <w:t xml:space="preserve">рые, ребёнок понимал бы, что к чему. Если ребёнок не понимает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что-то, чаще всего - это ошибки взрослого (неправильное объ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яснение материала).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Помните, ребёнок 5-6 лет не может работать долго, 15-20 минут - вот предел, а потом он должен отвлечься. Играя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 ребёнком, выполняя упражнения, не слишком утомляйте его.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Следите за его реакцией и либо меняйте ход занятия, либо дайте ребенку отдохнуть.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Проявляйте положительный интерес к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занятиям ребёнка, </w:t>
      </w:r>
      <w:r w:rsidRPr="00D31FA5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расспрашивайте </w:t>
      </w:r>
      <w:r w:rsidRPr="00D31FA5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t xml:space="preserve">его, что он делал, что </w:t>
      </w:r>
      <w:r w:rsidRPr="00D31FA5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узнал, как он узнал,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что ему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понравилось.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Важно </w:t>
      </w:r>
      <w:r w:rsidRPr="00D31FA5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t xml:space="preserve">привить ребёнку веру </w:t>
      </w:r>
      <w:r w:rsidRPr="00D31FA5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в свои силы. Хвалите его,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ни в коем случае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не ругайте за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допущенные ошибки, а только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показывайте,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как их исправить, как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улучшить результат, поощ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  <w:t xml:space="preserve">ряйте поиск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решения.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Стимулируйте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интерес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ребёнка к окружающему миру. За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  <w:t xml:space="preserve">давайте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ребёнку вопросы, приучайте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его рассказывать о своих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впечатлениях,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об </w:t>
      </w:r>
      <w:proofErr w:type="gramStart"/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увиденном</w:t>
      </w:r>
      <w:proofErr w:type="gramEnd"/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212121"/>
          <w:spacing w:val="12"/>
          <w:sz w:val="26"/>
          <w:szCs w:val="26"/>
        </w:rPr>
        <w:t xml:space="preserve">Организовывайте коллективные </w:t>
      </w:r>
      <w:r w:rsidRPr="00D31FA5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игры детей, в которых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есть активное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речевое общение.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Не старайтесь «</w:t>
      </w:r>
      <w:proofErr w:type="spellStart"/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натренировывать</w:t>
      </w:r>
      <w:proofErr w:type="spellEnd"/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» ребёнка на выполнении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заданий, а организовывайте работу так, чтобы ребёнок понял способ решения задания. Работайте над пониманием материала,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 не только над его запоминанием, скоростью ответов, действий.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Развивайте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образные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представления ребёнка. Этому спо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  <w:t xml:space="preserve">собствует конструирование, изобразительная деятельность,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слушание и пересказ сказок, сочинение сказок.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lastRenderedPageBreak/>
        <w:t xml:space="preserve">Для развития крупных движений, координации движений </w:t>
      </w:r>
      <w:r w:rsidRPr="00D31FA5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организовывайте подвижные игры, спортивные упражнения,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но не соревнования, так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как неудачи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могут отпугнуть ребёнка,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понизить его самооценку.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Родителям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рекомендуется </w:t>
      </w:r>
      <w:proofErr w:type="gramStart"/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почаще</w:t>
      </w:r>
      <w:proofErr w:type="gramEnd"/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иг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рать с ребёнком в мяч, </w:t>
      </w:r>
      <w:r w:rsidRPr="00D31FA5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волейбол,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вместе кататься на лыжах, пла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  <w:t>вать и т. п.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Следует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увеличить объём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даваемых ребёнку пропедевти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ческих, то есть </w:t>
      </w:r>
      <w:r w:rsidRPr="00D31FA5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вводных </w:t>
      </w: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систематизированных знаний, особенно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по математике. При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этом не торопитесь с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выработкой навыков, работать надо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над пониманием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материала, а не над скоростью, точностью </w:t>
      </w:r>
      <w:r w:rsidRPr="00D31FA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и безошибочностью ответов на 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вопросы или выпол</w:t>
      </w:r>
      <w:r w:rsidRPr="00D31FA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нения каких-либо </w:t>
      </w:r>
      <w:r w:rsidRPr="00D31FA5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действий.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Чтобы ребёнок легко усваивал школьный материал, у него </w:t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должна быть сформирована способность строить образные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представления. Эта способность развивается в дошкольном воз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расте при рисовании, конструировании, прослушивании сказок 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 пересказе их.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Для развития руки полезны такие занятия, как лепка 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из пластилина, глины, рисование, конструирование, пришивание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пуговиц, плетение из бисера, вырезание из бумаги (но ножницы 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должны быть с закруглёнными безопасными концами), нанизы</w:t>
      </w:r>
      <w:r w:rsidRPr="00D31F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</w:r>
      <w:r w:rsidRPr="00D31F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вание бус.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Для развития навыков общения полезны ролевые игры,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разыгрывание спектаклей.</w:t>
      </w:r>
    </w:p>
    <w:p w:rsidR="00CF21CC" w:rsidRPr="00D31FA5" w:rsidRDefault="00CF21CC" w:rsidP="00CF21C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A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Для развития инициативы у ребёнка давайте ему в игре </w:t>
      </w:r>
      <w:r w:rsidRPr="00D31F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роль лидера (капитана корабля, мамы, учителя, врача).</w:t>
      </w:r>
    </w:p>
    <w:p w:rsidR="004A634F" w:rsidRPr="00D31FA5" w:rsidRDefault="00D31FA5" w:rsidP="00D31FA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4A634F" w:rsidRPr="00D31FA5" w:rsidSect="007A603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51A30F1A"/>
    <w:multiLevelType w:val="hybridMultilevel"/>
    <w:tmpl w:val="2BE2F2E0"/>
    <w:lvl w:ilvl="0" w:tplc="041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55834CBA"/>
    <w:multiLevelType w:val="singleLevel"/>
    <w:tmpl w:val="FA82CE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AF64ABA"/>
    <w:multiLevelType w:val="singleLevel"/>
    <w:tmpl w:val="FA82CE7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1CC"/>
    <w:rsid w:val="004A634F"/>
    <w:rsid w:val="007A6033"/>
    <w:rsid w:val="00CF21CC"/>
    <w:rsid w:val="00D31FA5"/>
    <w:rsid w:val="00F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2015-05-14T06:44:00Z</dcterms:created>
  <dcterms:modified xsi:type="dcterms:W3CDTF">2015-05-14T06:44:00Z</dcterms:modified>
</cp:coreProperties>
</file>